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B8DA" w14:textId="71AE757F" w:rsidR="000E24D9" w:rsidRPr="000C1E01" w:rsidRDefault="000E24D9" w:rsidP="000C1E01">
      <w:pPr>
        <w:spacing w:after="0" w:line="276" w:lineRule="auto"/>
        <w:jc w:val="right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>All’attenzione d</w:t>
      </w:r>
      <w:r w:rsidR="001D0501" w:rsidRPr="000C1E01">
        <w:rPr>
          <w:rFonts w:ascii="Aptos" w:hAnsi="Aptos"/>
          <w:b/>
          <w:bCs/>
        </w:rPr>
        <w:t>ell’Organismo proponente</w:t>
      </w:r>
      <w:r w:rsidRPr="000C1E01">
        <w:rPr>
          <w:rFonts w:ascii="Aptos" w:hAnsi="Aptos"/>
          <w:b/>
          <w:bCs/>
        </w:rPr>
        <w:t xml:space="preserve"> </w:t>
      </w:r>
    </w:p>
    <w:p w14:paraId="7A3A58C2" w14:textId="57C00BD2" w:rsidR="000E24D9" w:rsidRPr="000C1E01" w:rsidRDefault="000C1E01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>Consorzio Tutela Aceto Balsamico di Modena</w:t>
      </w:r>
    </w:p>
    <w:p w14:paraId="266E3528" w14:textId="77777777" w:rsidR="000C1E01" w:rsidRPr="000C1E01" w:rsidRDefault="000C1E01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>sede amministrativa in Modena, Via Ganaceto,113</w:t>
      </w:r>
    </w:p>
    <w:p w14:paraId="5C312328" w14:textId="77777777" w:rsidR="000C1E01" w:rsidRDefault="000C1E01" w:rsidP="000C1E01">
      <w:pPr>
        <w:spacing w:after="0" w:line="276" w:lineRule="auto"/>
        <w:jc w:val="right"/>
        <w:rPr>
          <w:rFonts w:ascii="Aptos" w:hAnsi="Aptos"/>
        </w:rPr>
      </w:pPr>
      <w:hyperlink r:id="rId10" w:history="1">
        <w:r w:rsidRPr="00BC009F">
          <w:rPr>
            <w:rStyle w:val="Collegamentoipertestuale"/>
            <w:rFonts w:ascii="Aptos" w:hAnsi="Aptos"/>
          </w:rPr>
          <w:t>segreteria@consorziobalsamico.it</w:t>
        </w:r>
      </w:hyperlink>
      <w:r>
        <w:rPr>
          <w:rFonts w:ascii="Aptos" w:hAnsi="Aptos"/>
        </w:rPr>
        <w:t xml:space="preserve"> </w:t>
      </w:r>
    </w:p>
    <w:p w14:paraId="0585A922" w14:textId="77777777" w:rsidR="000C1E01" w:rsidRDefault="000C1E01" w:rsidP="000C1E01">
      <w:pPr>
        <w:spacing w:after="0" w:line="276" w:lineRule="auto"/>
        <w:jc w:val="right"/>
        <w:rPr>
          <w:rFonts w:ascii="Aptos" w:hAnsi="Aptos"/>
        </w:rPr>
      </w:pPr>
    </w:p>
    <w:p w14:paraId="28C190E1" w14:textId="641E9D4E" w:rsidR="000E24D9" w:rsidRPr="000C1E01" w:rsidRDefault="000E24D9" w:rsidP="000C1E01">
      <w:pPr>
        <w:spacing w:after="0" w:line="276" w:lineRule="auto"/>
        <w:jc w:val="center"/>
        <w:rPr>
          <w:rFonts w:ascii="Aptos" w:hAnsi="Aptos"/>
        </w:rPr>
      </w:pPr>
      <w:r w:rsidRPr="000C1E01">
        <w:rPr>
          <w:rFonts w:ascii="Aptos" w:hAnsi="Aptos"/>
        </w:rPr>
        <w:t>FAC-SIMILE</w:t>
      </w:r>
    </w:p>
    <w:p w14:paraId="24DFD238" w14:textId="0120B11C" w:rsidR="000E24D9" w:rsidRPr="000C1E01" w:rsidRDefault="000E24D9" w:rsidP="000C1E01">
      <w:pPr>
        <w:spacing w:after="0"/>
        <w:jc w:val="center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>Allegato C</w:t>
      </w:r>
    </w:p>
    <w:p w14:paraId="399076F3" w14:textId="7B9CFF3C" w:rsidR="000E24D9" w:rsidRPr="000C1E01" w:rsidRDefault="000E24D9" w:rsidP="000C1E01">
      <w:pPr>
        <w:spacing w:after="0"/>
        <w:jc w:val="both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 xml:space="preserve">OGGETTO: Dichiarazione sostitutiva ex DPR 445/2000 attestante l’assenza di conflitto di interesse con l’organizzazione proponente, terzietà e/o assenza di interessi </w:t>
      </w:r>
      <w:r w:rsidR="005446CD" w:rsidRPr="000C1E01">
        <w:rPr>
          <w:rFonts w:ascii="Aptos" w:hAnsi="Aptos"/>
          <w:b/>
          <w:bCs/>
        </w:rPr>
        <w:t>finanziari, economici che possono determinare un’influenza nel contesto della procedura di aggiudicazione o nella fase di esecuzione ai sensi dell’art 2 REG UE n. 1831 del 2015</w:t>
      </w:r>
    </w:p>
    <w:p w14:paraId="0E211EEC" w14:textId="77777777" w:rsidR="000C1E01" w:rsidRPr="000C1E01" w:rsidRDefault="000C1E01" w:rsidP="000C1E01">
      <w:pPr>
        <w:spacing w:after="0"/>
      </w:pPr>
    </w:p>
    <w:p w14:paraId="2ED8F0A8" w14:textId="77777777" w:rsidR="000C1E01" w:rsidRPr="000C1E01" w:rsidRDefault="00CD6F20" w:rsidP="000C1E01">
      <w:pPr>
        <w:spacing w:after="0"/>
        <w:jc w:val="both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 xml:space="preserve">Procedura di selezione </w:t>
      </w:r>
      <w:r w:rsidR="000E24D9" w:rsidRPr="000C1E01">
        <w:rPr>
          <w:rFonts w:ascii="Aptos" w:hAnsi="Aptos"/>
          <w:b/>
          <w:bCs/>
        </w:rPr>
        <w:t>“</w:t>
      </w:r>
      <w:r w:rsidR="000C1E01" w:rsidRPr="000C1E01">
        <w:rPr>
          <w:rFonts w:ascii="Aptos" w:hAnsi="Aptos"/>
          <w:b/>
          <w:bCs/>
        </w:rPr>
        <w:t xml:space="preserve">Aceto Balsamico Di Modena PGI </w:t>
      </w:r>
      <w:proofErr w:type="spellStart"/>
      <w:r w:rsidR="000C1E01" w:rsidRPr="000C1E01">
        <w:rPr>
          <w:rFonts w:ascii="Aptos" w:hAnsi="Aptos"/>
          <w:b/>
          <w:bCs/>
        </w:rPr>
        <w:t>Unique</w:t>
      </w:r>
      <w:proofErr w:type="spellEnd"/>
      <w:r w:rsidR="000C1E01" w:rsidRPr="000C1E01">
        <w:rPr>
          <w:rFonts w:ascii="Aptos" w:hAnsi="Aptos"/>
          <w:b/>
          <w:bCs/>
        </w:rPr>
        <w:t xml:space="preserve"> </w:t>
      </w:r>
      <w:proofErr w:type="spellStart"/>
      <w:r w:rsidR="000C1E01" w:rsidRPr="000C1E01">
        <w:rPr>
          <w:rFonts w:ascii="Aptos" w:hAnsi="Aptos"/>
          <w:b/>
          <w:bCs/>
        </w:rPr>
        <w:t>Because</w:t>
      </w:r>
      <w:proofErr w:type="spellEnd"/>
      <w:r w:rsidR="000C1E01" w:rsidRPr="000C1E01">
        <w:rPr>
          <w:rFonts w:ascii="Aptos" w:hAnsi="Aptos"/>
          <w:b/>
          <w:bCs/>
        </w:rPr>
        <w:t xml:space="preserve"> </w:t>
      </w:r>
      <w:proofErr w:type="spellStart"/>
      <w:r w:rsidR="000C1E01" w:rsidRPr="000C1E01">
        <w:rPr>
          <w:rFonts w:ascii="Aptos" w:hAnsi="Aptos"/>
          <w:b/>
          <w:bCs/>
        </w:rPr>
        <w:t>It’s</w:t>
      </w:r>
      <w:proofErr w:type="spellEnd"/>
      <w:r w:rsidR="000C1E01" w:rsidRPr="000C1E01">
        <w:rPr>
          <w:rFonts w:ascii="Aptos" w:hAnsi="Aptos"/>
          <w:b/>
          <w:bCs/>
        </w:rPr>
        <w:t xml:space="preserve"> </w:t>
      </w:r>
      <w:proofErr w:type="spellStart"/>
      <w:r w:rsidR="000C1E01" w:rsidRPr="000C1E01">
        <w:rPr>
          <w:rFonts w:ascii="Aptos" w:hAnsi="Aptos"/>
          <w:b/>
          <w:bCs/>
        </w:rPr>
        <w:t>Authentic</w:t>
      </w:r>
      <w:proofErr w:type="spellEnd"/>
      <w:r w:rsidR="000C1E01" w:rsidRPr="000C1E01">
        <w:rPr>
          <w:rFonts w:ascii="Aptos" w:hAnsi="Aptos"/>
          <w:b/>
          <w:bCs/>
        </w:rPr>
        <w:t>”</w:t>
      </w:r>
    </w:p>
    <w:p w14:paraId="53953A2B" w14:textId="77777777" w:rsidR="000C1E01" w:rsidRPr="000C1E01" w:rsidRDefault="000C1E01" w:rsidP="000C1E01">
      <w:pPr>
        <w:spacing w:after="0"/>
        <w:jc w:val="both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>Acronimo ABM EU_U&amp;A</w:t>
      </w:r>
    </w:p>
    <w:p w14:paraId="2CBA25FA" w14:textId="77777777" w:rsidR="000C1E01" w:rsidRPr="000C1E01" w:rsidRDefault="000C1E01" w:rsidP="000C1E01">
      <w:pPr>
        <w:spacing w:after="0"/>
        <w:rPr>
          <w:rFonts w:ascii="Aptos" w:hAnsi="Aptos"/>
        </w:rPr>
      </w:pPr>
    </w:p>
    <w:p w14:paraId="16C11D06" w14:textId="455ABE34" w:rsidR="000E24D9" w:rsidRDefault="000E24D9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</w:rPr>
      </w:pPr>
      <w:r w:rsidRPr="000C1E01">
        <w:rPr>
          <w:rFonts w:ascii="Aptos" w:hAnsi="Aptos"/>
          <w:b/>
          <w:bCs/>
          <w:i w:val="0"/>
          <w:iCs w:val="0"/>
        </w:rPr>
        <w:t xml:space="preserve">Avviso pubblicato nella GU dell’Unione Europea il </w:t>
      </w:r>
      <w:r w:rsidR="00A0635E" w:rsidRPr="000C1E01">
        <w:rPr>
          <w:rFonts w:ascii="Aptos" w:hAnsi="Aptos"/>
          <w:b/>
          <w:bCs/>
          <w:i w:val="0"/>
          <w:iCs w:val="0"/>
        </w:rPr>
        <w:t>22</w:t>
      </w:r>
      <w:r w:rsidRPr="000C1E01">
        <w:rPr>
          <w:rFonts w:ascii="Aptos" w:hAnsi="Aptos"/>
          <w:b/>
          <w:bCs/>
          <w:i w:val="0"/>
          <w:iCs w:val="0"/>
        </w:rPr>
        <w:t xml:space="preserve"> novembre al n. </w:t>
      </w:r>
      <w:r w:rsidR="00A0635E" w:rsidRPr="000C1E01">
        <w:rPr>
          <w:rFonts w:ascii="Aptos" w:hAnsi="Aptos"/>
          <w:b/>
          <w:bCs/>
          <w:i w:val="0"/>
          <w:iCs w:val="0"/>
        </w:rPr>
        <w:t>174198-2024</w:t>
      </w:r>
    </w:p>
    <w:p w14:paraId="42A6C9BE" w14:textId="77777777" w:rsidR="000C1E01" w:rsidRPr="000C1E01" w:rsidRDefault="000C1E01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</w:rPr>
      </w:pPr>
    </w:p>
    <w:p w14:paraId="0983280E" w14:textId="1EF6D980" w:rsidR="000E24D9" w:rsidRDefault="000E24D9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 xml:space="preserve">Il/la sottoscritto/a __________________________ nato/a </w:t>
      </w:r>
      <w:proofErr w:type="spellStart"/>
      <w:r w:rsidRPr="000C1E01">
        <w:rPr>
          <w:rFonts w:ascii="Aptos" w:hAnsi="Aptos"/>
          <w:i w:val="0"/>
          <w:iCs w:val="0"/>
        </w:rPr>
        <w:t>a</w:t>
      </w:r>
      <w:proofErr w:type="spellEnd"/>
      <w:r w:rsidRPr="000C1E01">
        <w:rPr>
          <w:rFonts w:ascii="Aptos" w:hAnsi="Aptos"/>
          <w:i w:val="0"/>
          <w:iCs w:val="0"/>
        </w:rPr>
        <w:t xml:space="preserve"> ____________ (XX) il ____/___/___/, CF_____________________________, Telefono_______________________ email_____________@____________ in qualità di legale rappresentante di___________________________ (cd. Operatore economico), con sede in ____________________________________, PIVA (o altro numero di identificazione nazionale)</w:t>
      </w:r>
      <w:r w:rsidR="001E62AF" w:rsidRPr="000C1E01">
        <w:rPr>
          <w:rFonts w:ascii="Aptos" w:hAnsi="Aptos"/>
          <w:i w:val="0"/>
          <w:iCs w:val="0"/>
        </w:rPr>
        <w:t xml:space="preserve"> </w:t>
      </w:r>
      <w:r w:rsidR="005446CD" w:rsidRPr="000C1E01">
        <w:rPr>
          <w:rFonts w:ascii="Aptos" w:hAnsi="Aptos"/>
          <w:i w:val="0"/>
          <w:iCs w:val="0"/>
        </w:rPr>
        <w:t>_______________</w:t>
      </w:r>
      <w:r w:rsidR="00C40982" w:rsidRPr="000C1E01">
        <w:rPr>
          <w:rFonts w:ascii="Aptos" w:hAnsi="Aptos"/>
        </w:rPr>
        <w:t xml:space="preserve">, </w:t>
      </w:r>
      <w:r w:rsidR="00C40982" w:rsidRPr="000C1E01">
        <w:rPr>
          <w:rFonts w:ascii="Aptos" w:hAnsi="Aptos"/>
          <w:i w:val="0"/>
          <w:iCs w:val="0"/>
        </w:rPr>
        <w:t>consapevole delle responsabilità, anche penali, previste dal DPR 445/2000, in particolare all’art 76 del richiamato DPR, dal Codice penale italiano e dalle leggi speciali in materia, per le ipotesi di falsità in atti e dichiarazioni false o mendaci</w:t>
      </w:r>
    </w:p>
    <w:p w14:paraId="0B2B3A26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07A44F65" w14:textId="48307199" w:rsidR="000E24D9" w:rsidRDefault="000E24D9" w:rsidP="000C1E01">
      <w:pPr>
        <w:spacing w:after="0" w:line="276" w:lineRule="auto"/>
        <w:jc w:val="both"/>
        <w:rPr>
          <w:rFonts w:ascii="Aptos" w:hAnsi="Aptos"/>
        </w:rPr>
      </w:pPr>
      <w:r w:rsidRPr="000C1E01">
        <w:rPr>
          <w:rFonts w:ascii="Aptos" w:hAnsi="Aptos"/>
        </w:rPr>
        <w:t>(</w:t>
      </w:r>
      <w:r w:rsidRPr="000C1E01">
        <w:rPr>
          <w:rFonts w:ascii="Aptos" w:hAnsi="Aptos"/>
          <w:b/>
          <w:bCs/>
        </w:rPr>
        <w:t>N.B. in caso di Associazione Temporanea, raggruppamento temporaneo o reti di imprese</w:t>
      </w:r>
      <w:r w:rsidR="001E62AF" w:rsidRPr="000C1E01">
        <w:rPr>
          <w:rFonts w:ascii="Aptos" w:hAnsi="Aptos"/>
          <w:b/>
          <w:bCs/>
        </w:rPr>
        <w:t>,</w:t>
      </w:r>
      <w:r w:rsidRPr="000C1E01">
        <w:rPr>
          <w:rFonts w:ascii="Aptos" w:hAnsi="Aptos"/>
          <w:b/>
          <w:bCs/>
        </w:rPr>
        <w:t xml:space="preserve"> </w:t>
      </w:r>
      <w:r w:rsidR="005446CD" w:rsidRPr="000C1E01">
        <w:rPr>
          <w:rFonts w:ascii="Aptos" w:hAnsi="Aptos"/>
          <w:b/>
          <w:bCs/>
        </w:rPr>
        <w:t xml:space="preserve">costituiti o non costituiti, ciascun legale rappresentante dovrà sottoscrivere e trasmettere la presente dichiarazione per </w:t>
      </w:r>
      <w:r w:rsidR="00A75FF4" w:rsidRPr="000C1E01">
        <w:rPr>
          <w:rFonts w:ascii="Aptos" w:hAnsi="Aptos"/>
          <w:b/>
          <w:bCs/>
        </w:rPr>
        <w:t>l’ente che rappresenta</w:t>
      </w:r>
      <w:r w:rsidRPr="000C1E01">
        <w:rPr>
          <w:rFonts w:ascii="Aptos" w:hAnsi="Aptos"/>
        </w:rPr>
        <w:t>)</w:t>
      </w:r>
    </w:p>
    <w:p w14:paraId="20A95547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</w:rPr>
      </w:pPr>
    </w:p>
    <w:p w14:paraId="34D31503" w14:textId="7A39EC78" w:rsidR="005446CD" w:rsidRDefault="001E62AF" w:rsidP="000C1E01">
      <w:pPr>
        <w:spacing w:after="0" w:line="276" w:lineRule="auto"/>
        <w:jc w:val="center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PER IL</w:t>
      </w:r>
      <w:r w:rsidR="005446CD" w:rsidRPr="000C1E01">
        <w:rPr>
          <w:rFonts w:ascii="Aptos" w:hAnsi="Aptos"/>
          <w:i w:val="0"/>
          <w:iCs w:val="0"/>
        </w:rPr>
        <w:t xml:space="preserve"> CASO DI AGGIUDICAZIONE </w:t>
      </w:r>
      <w:r w:rsidRPr="000C1E01">
        <w:rPr>
          <w:rFonts w:ascii="Aptos" w:hAnsi="Aptos"/>
          <w:i w:val="0"/>
          <w:iCs w:val="0"/>
        </w:rPr>
        <w:t>DEL CONTRATTO DI APPALTO</w:t>
      </w:r>
      <w:r w:rsidR="00A75FF4" w:rsidRPr="000C1E01">
        <w:rPr>
          <w:rFonts w:ascii="Aptos" w:hAnsi="Aptos"/>
          <w:i w:val="0"/>
          <w:iCs w:val="0"/>
        </w:rPr>
        <w:t xml:space="preserve"> </w:t>
      </w:r>
      <w:r w:rsidR="005446CD" w:rsidRPr="000C1E01">
        <w:rPr>
          <w:rFonts w:ascii="Aptos" w:hAnsi="Aptos"/>
          <w:i w:val="0"/>
          <w:iCs w:val="0"/>
        </w:rPr>
        <w:t>DICHIARA</w:t>
      </w:r>
      <w:r w:rsidR="00DF518F" w:rsidRPr="000C1E01">
        <w:rPr>
          <w:rFonts w:ascii="Aptos" w:hAnsi="Aptos"/>
          <w:i w:val="0"/>
          <w:iCs w:val="0"/>
        </w:rPr>
        <w:t xml:space="preserve"> CHE L’OPERATORE ECONOMICO, SUOI DIPENDENTI, SOCI O AMMINISTRATORI</w:t>
      </w:r>
      <w:r w:rsidR="00A75FF4" w:rsidRPr="000C1E01">
        <w:rPr>
          <w:rFonts w:ascii="Aptos" w:hAnsi="Aptos"/>
          <w:i w:val="0"/>
          <w:iCs w:val="0"/>
        </w:rPr>
        <w:t>:</w:t>
      </w:r>
    </w:p>
    <w:p w14:paraId="01359272" w14:textId="77777777" w:rsidR="000C1E01" w:rsidRPr="000C1E01" w:rsidRDefault="000C1E01" w:rsidP="000C1E01">
      <w:pPr>
        <w:spacing w:after="0" w:line="276" w:lineRule="auto"/>
        <w:jc w:val="center"/>
        <w:rPr>
          <w:rFonts w:ascii="Aptos" w:hAnsi="Aptos"/>
          <w:i w:val="0"/>
          <w:iCs w:val="0"/>
        </w:rPr>
      </w:pPr>
    </w:p>
    <w:p w14:paraId="49806118" w14:textId="6EE5A6E2" w:rsidR="001E62A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</w:t>
      </w:r>
      <w:r w:rsidR="001E62AF" w:rsidRPr="000C1E01">
        <w:rPr>
          <w:rFonts w:ascii="Aptos" w:hAnsi="Aptos"/>
          <w:i w:val="0"/>
          <w:iCs w:val="0"/>
        </w:rPr>
        <w:t>ell’espletamento della gara volta all’individuazione dell’organismo di esecuzione non hanno svolto alcuna attività preparatoria</w:t>
      </w:r>
      <w:r w:rsidRPr="000C1E01">
        <w:rPr>
          <w:rFonts w:ascii="Aptos" w:hAnsi="Aptos"/>
          <w:i w:val="0"/>
          <w:iCs w:val="0"/>
        </w:rPr>
        <w:t xml:space="preserve"> della gara</w:t>
      </w:r>
      <w:r w:rsidR="00902004" w:rsidRPr="000C1E01">
        <w:rPr>
          <w:rFonts w:ascii="Aptos" w:hAnsi="Aptos"/>
          <w:i w:val="0"/>
          <w:iCs w:val="0"/>
        </w:rPr>
        <w:t xml:space="preserve"> </w:t>
      </w:r>
      <w:r w:rsidR="004A47E8" w:rsidRPr="000C1E01">
        <w:rPr>
          <w:rFonts w:ascii="Aptos" w:hAnsi="Aptos"/>
          <w:i w:val="0"/>
          <w:iCs w:val="0"/>
        </w:rPr>
        <w:t xml:space="preserve">rimanendone terzi </w:t>
      </w:r>
      <w:r w:rsidR="00902004" w:rsidRPr="000C1E01">
        <w:rPr>
          <w:rFonts w:ascii="Aptos" w:hAnsi="Aptos"/>
          <w:i w:val="0"/>
          <w:iCs w:val="0"/>
        </w:rPr>
        <w:t>e</w:t>
      </w:r>
      <w:r w:rsidR="004A47E8" w:rsidRPr="000C1E01">
        <w:rPr>
          <w:rFonts w:ascii="Aptos" w:hAnsi="Aptos"/>
          <w:i w:val="0"/>
          <w:iCs w:val="0"/>
        </w:rPr>
        <w:t>,</w:t>
      </w:r>
      <w:r w:rsidR="00902004" w:rsidRPr="000C1E01">
        <w:rPr>
          <w:rFonts w:ascii="Aptos" w:hAnsi="Aptos"/>
          <w:i w:val="0"/>
          <w:iCs w:val="0"/>
        </w:rPr>
        <w:t xml:space="preserve"> dunque</w:t>
      </w:r>
      <w:r w:rsidR="004A47E8" w:rsidRPr="000C1E01">
        <w:rPr>
          <w:rFonts w:ascii="Aptos" w:hAnsi="Aptos"/>
          <w:i w:val="0"/>
          <w:iCs w:val="0"/>
        </w:rPr>
        <w:t>,</w:t>
      </w:r>
      <w:r w:rsidR="00902004" w:rsidRPr="000C1E01">
        <w:rPr>
          <w:rFonts w:ascii="Aptos" w:hAnsi="Aptos"/>
          <w:i w:val="0"/>
          <w:iCs w:val="0"/>
        </w:rPr>
        <w:t xml:space="preserve"> n</w:t>
      </w:r>
      <w:r w:rsidR="001E62AF" w:rsidRPr="000C1E01">
        <w:rPr>
          <w:rFonts w:ascii="Aptos" w:hAnsi="Aptos"/>
          <w:i w:val="0"/>
          <w:iCs w:val="0"/>
        </w:rPr>
        <w:t xml:space="preserve">on hanno potuto influenzarne il risultato, gli esiti </w:t>
      </w:r>
      <w:r w:rsidR="00902004" w:rsidRPr="000C1E01">
        <w:rPr>
          <w:rFonts w:ascii="Aptos" w:hAnsi="Aptos"/>
          <w:i w:val="0"/>
          <w:iCs w:val="0"/>
        </w:rPr>
        <w:t>né</w:t>
      </w:r>
      <w:r w:rsidR="001E62AF" w:rsidRPr="000C1E01">
        <w:rPr>
          <w:rFonts w:ascii="Aptos" w:hAnsi="Aptos"/>
          <w:i w:val="0"/>
          <w:iCs w:val="0"/>
        </w:rPr>
        <w:t xml:space="preserve"> la gestione; </w:t>
      </w:r>
    </w:p>
    <w:p w14:paraId="4BD8658A" w14:textId="77777777" w:rsidR="000C1E01" w:rsidRPr="000C1E01" w:rsidRDefault="000C1E01" w:rsidP="000C1E01">
      <w:pPr>
        <w:pStyle w:val="Paragrafoelenco"/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1DCD7F99" w14:textId="47BC3BAB" w:rsidR="001E62A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Non hanno, direttamente o indirettamente, un interesse finanziario, economico che può essere percepito come una minaccia nel contesto della procedura di aggiudicazione o nella fase di esecuzione;</w:t>
      </w:r>
    </w:p>
    <w:p w14:paraId="7F5B0170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59E7769E" w14:textId="1815F0D3" w:rsidR="00DF518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Non si trovano in una situazione in cui l’esecuzione imparziale e obiettiva del programma sia compromessa per motivi inerenti a interessi economici, affinità politiche o nazionali, legami familiari o affettivi od ogni altra comunanza di interessi</w:t>
      </w:r>
      <w:r w:rsidR="00C40982" w:rsidRPr="000C1E01">
        <w:rPr>
          <w:rFonts w:ascii="Aptos" w:hAnsi="Aptos"/>
          <w:i w:val="0"/>
          <w:iCs w:val="0"/>
        </w:rPr>
        <w:t xml:space="preserve"> ai sensi dell’art 2 REG UE n. 1831 del 2015</w:t>
      </w:r>
      <w:r w:rsidRPr="000C1E01">
        <w:rPr>
          <w:rFonts w:ascii="Aptos" w:hAnsi="Aptos"/>
          <w:i w:val="0"/>
          <w:iCs w:val="0"/>
        </w:rPr>
        <w:t>.</w:t>
      </w:r>
    </w:p>
    <w:p w14:paraId="392004E7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4CF56DC8" w14:textId="77777777" w:rsidR="000C1E01" w:rsidRDefault="00A75FF4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 xml:space="preserve">LUOGO/DATA </w:t>
      </w:r>
    </w:p>
    <w:p w14:paraId="6CA7BB6B" w14:textId="77777777" w:rsid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7506293D" w14:textId="44B847CF" w:rsidR="001447A5" w:rsidRPr="000C1E01" w:rsidRDefault="00A75FF4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  <w:i w:val="0"/>
          <w:iCs w:val="0"/>
        </w:rPr>
        <w:t>TIMBRO E FIRMA</w:t>
      </w:r>
    </w:p>
    <w:sectPr w:rsidR="001447A5" w:rsidRPr="000C1E0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97EB" w14:textId="77777777" w:rsidR="00714ED6" w:rsidRDefault="00714ED6" w:rsidP="000E24D9">
      <w:pPr>
        <w:spacing w:after="0" w:line="240" w:lineRule="auto"/>
      </w:pPr>
      <w:r>
        <w:separator/>
      </w:r>
    </w:p>
  </w:endnote>
  <w:endnote w:type="continuationSeparator" w:id="0">
    <w:p w14:paraId="28876B6D" w14:textId="77777777" w:rsidR="00714ED6" w:rsidRDefault="00714ED6" w:rsidP="000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49D2" w14:textId="40D62F7E" w:rsidR="004A47E8" w:rsidRPr="004A47E8" w:rsidRDefault="00C40982" w:rsidP="004A47E8">
    <w:pPr>
      <w:spacing w:line="360" w:lineRule="auto"/>
      <w:jc w:val="both"/>
      <w:rPr>
        <w:b/>
        <w:bCs/>
        <w:i w:val="0"/>
        <w:iCs w:val="0"/>
        <w:sz w:val="15"/>
        <w:szCs w:val="15"/>
      </w:rPr>
    </w:pPr>
    <w:r w:rsidRPr="004A47E8">
      <w:rPr>
        <w:b/>
        <w:bCs/>
        <w:sz w:val="15"/>
        <w:szCs w:val="15"/>
      </w:rPr>
      <w:t>Si allega documento di identità</w:t>
    </w:r>
    <w:r w:rsidR="004A47E8" w:rsidRPr="004A47E8">
      <w:rPr>
        <w:b/>
        <w:bCs/>
        <w:sz w:val="15"/>
        <w:szCs w:val="15"/>
      </w:rPr>
      <w:t xml:space="preserve"> - La presente dichiarazione è esente dall’imposta di bollo e non necessita dell’autenticazione della firma.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EABC" w14:textId="77777777" w:rsidR="00714ED6" w:rsidRDefault="00714ED6" w:rsidP="000E24D9">
      <w:pPr>
        <w:spacing w:after="0" w:line="240" w:lineRule="auto"/>
      </w:pPr>
      <w:r>
        <w:separator/>
      </w:r>
    </w:p>
  </w:footnote>
  <w:footnote w:type="continuationSeparator" w:id="0">
    <w:p w14:paraId="6D5579E1" w14:textId="77777777" w:rsidR="00714ED6" w:rsidRDefault="00714ED6" w:rsidP="000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FA39" w14:textId="77777777" w:rsidR="000E24D9" w:rsidRDefault="000E24D9" w:rsidP="000E24D9">
    <w:pPr>
      <w:pStyle w:val="Intestazione"/>
    </w:pPr>
    <w:r>
      <w:t>Su carta intestata dell’operatore economico partecipante</w:t>
    </w:r>
  </w:p>
  <w:p w14:paraId="6C1EACEB" w14:textId="77777777" w:rsidR="000E24D9" w:rsidRDefault="000E2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601E"/>
    <w:multiLevelType w:val="hybridMultilevel"/>
    <w:tmpl w:val="40D8193E"/>
    <w:lvl w:ilvl="0" w:tplc="D660CFB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9"/>
    <w:rsid w:val="000C1E01"/>
    <w:rsid w:val="000E24D9"/>
    <w:rsid w:val="001447A5"/>
    <w:rsid w:val="001C2C70"/>
    <w:rsid w:val="001C7D55"/>
    <w:rsid w:val="001D0501"/>
    <w:rsid w:val="001D7E33"/>
    <w:rsid w:val="001E62AF"/>
    <w:rsid w:val="00205BEA"/>
    <w:rsid w:val="002148D0"/>
    <w:rsid w:val="00462121"/>
    <w:rsid w:val="004A47E8"/>
    <w:rsid w:val="00531179"/>
    <w:rsid w:val="005446CD"/>
    <w:rsid w:val="006F2441"/>
    <w:rsid w:val="00714ED6"/>
    <w:rsid w:val="00731DE6"/>
    <w:rsid w:val="007B2038"/>
    <w:rsid w:val="0084560E"/>
    <w:rsid w:val="008B6CB7"/>
    <w:rsid w:val="008C51B1"/>
    <w:rsid w:val="00902004"/>
    <w:rsid w:val="009B5C39"/>
    <w:rsid w:val="00A0635E"/>
    <w:rsid w:val="00A75FF4"/>
    <w:rsid w:val="00A81F23"/>
    <w:rsid w:val="00AE4E44"/>
    <w:rsid w:val="00AF4E95"/>
    <w:rsid w:val="00BF0626"/>
    <w:rsid w:val="00C40982"/>
    <w:rsid w:val="00C60A17"/>
    <w:rsid w:val="00CD6F20"/>
    <w:rsid w:val="00DF518F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10A"/>
  <w15:chartTrackingRefBased/>
  <w15:docId w15:val="{73FF2575-0225-6C43-9EED-5102EF9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2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982"/>
    <w:pPr>
      <w:pBdr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pBdr>
      <w:shd w:val="clear" w:color="auto" w:fill="EADD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E75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82"/>
    <w:pPr>
      <w:pBdr>
        <w:top w:val="single" w:sz="4" w:space="0" w:color="9B57D3" w:themeColor="accent2"/>
        <w:left w:val="single" w:sz="48" w:space="2" w:color="9B57D3" w:themeColor="accent2"/>
        <w:bottom w:val="single" w:sz="4" w:space="0" w:color="9B57D3" w:themeColor="accent2"/>
        <w:right w:val="single" w:sz="4" w:space="4" w:color="9B57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982"/>
    <w:pPr>
      <w:pBdr>
        <w:left w:val="single" w:sz="48" w:space="2" w:color="9B57D3" w:themeColor="accent2"/>
        <w:bottom w:val="single" w:sz="4" w:space="0" w:color="9B57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982"/>
    <w:pPr>
      <w:pBdr>
        <w:left w:val="single" w:sz="4" w:space="2" w:color="9B57D3" w:themeColor="accent2"/>
        <w:bottom w:val="single" w:sz="4" w:space="2" w:color="9B57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982"/>
    <w:pPr>
      <w:pBdr>
        <w:left w:val="dotted" w:sz="4" w:space="2" w:color="9B57D3" w:themeColor="accent2"/>
        <w:bottom w:val="dotted" w:sz="4" w:space="2" w:color="9B57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982"/>
    <w:pPr>
      <w:pBdr>
        <w:bottom w:val="single" w:sz="4" w:space="2" w:color="D6BB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982"/>
    <w:pPr>
      <w:pBdr>
        <w:bottom w:val="dotted" w:sz="4" w:space="2" w:color="C29A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57D3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57D3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982"/>
    <w:rPr>
      <w:rFonts w:asciiTheme="majorHAnsi" w:eastAsiaTheme="majorEastAsia" w:hAnsiTheme="majorHAnsi" w:cstheme="majorBidi"/>
      <w:b/>
      <w:bCs/>
      <w:i/>
      <w:iCs/>
      <w:color w:val="4E1E75" w:themeColor="accent2" w:themeShade="7F"/>
      <w:shd w:val="clear" w:color="auto" w:fill="EADD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982"/>
    <w:pPr>
      <w:pBdr>
        <w:top w:val="single" w:sz="48" w:space="0" w:color="9B57D3" w:themeColor="accent2"/>
        <w:bottom w:val="single" w:sz="48" w:space="0" w:color="9B57D3" w:themeColor="accent2"/>
      </w:pBdr>
      <w:shd w:val="clear" w:color="auto" w:fill="9B57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40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57D3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982"/>
    <w:pPr>
      <w:pBdr>
        <w:bottom w:val="dotted" w:sz="8" w:space="10" w:color="9B57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E75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982"/>
    <w:rPr>
      <w:rFonts w:asciiTheme="majorHAnsi" w:eastAsiaTheme="majorEastAsia" w:hAnsiTheme="majorHAnsi" w:cstheme="majorBidi"/>
      <w:i/>
      <w:iCs/>
      <w:color w:val="4E1E75" w:themeColor="accent2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982"/>
    <w:rPr>
      <w:i w:val="0"/>
      <w:iCs w:val="0"/>
      <w:color w:val="752EB0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982"/>
    <w:rPr>
      <w:color w:val="752EB0" w:themeColor="accent2" w:themeShade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0982"/>
    <w:pPr>
      <w:ind w:left="720"/>
      <w:contextualSpacing/>
    </w:pPr>
  </w:style>
  <w:style w:type="character" w:styleId="Enfasiintensa">
    <w:name w:val="Intense Emphasis"/>
    <w:uiPriority w:val="21"/>
    <w:qFormat/>
    <w:rsid w:val="00C40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57D3" w:themeColor="accent2"/>
      <w:shd w:val="clear" w:color="auto" w:fill="9B57D3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982"/>
    <w:pPr>
      <w:pBdr>
        <w:top w:val="dotted" w:sz="8" w:space="10" w:color="9B57D3" w:themeColor="accent2"/>
        <w:bottom w:val="dotted" w:sz="8" w:space="10" w:color="9B57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57D3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sz w:val="20"/>
      <w:szCs w:val="20"/>
    </w:rPr>
  </w:style>
  <w:style w:type="character" w:styleId="Riferimentointenso">
    <w:name w:val="Intense Reference"/>
    <w:uiPriority w:val="32"/>
    <w:qFormat/>
    <w:rsid w:val="00C40982"/>
    <w:rPr>
      <w:b/>
      <w:bCs/>
      <w:i/>
      <w:iCs/>
      <w:smallCaps/>
      <w:color w:val="9B57D3" w:themeColor="accent2"/>
      <w:u w:color="9B57D3" w:themeColor="accent2"/>
    </w:rPr>
  </w:style>
  <w:style w:type="paragraph" w:styleId="Intestazione">
    <w:name w:val="header"/>
    <w:basedOn w:val="Normale"/>
    <w:link w:val="Intestazione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D9"/>
  </w:style>
  <w:style w:type="paragraph" w:styleId="Pidipagina">
    <w:name w:val="footer"/>
    <w:basedOn w:val="Normale"/>
    <w:link w:val="Pidipagina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D9"/>
  </w:style>
  <w:style w:type="character" w:styleId="Collegamentoipertestuale">
    <w:name w:val="Hyperlink"/>
    <w:basedOn w:val="Carpredefinitoparagrafo"/>
    <w:uiPriority w:val="99"/>
    <w:unhideWhenUsed/>
    <w:rsid w:val="000E24D9"/>
    <w:rPr>
      <w:color w:val="0066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0982"/>
    <w:rPr>
      <w:b/>
      <w:bCs/>
      <w:color w:val="752EB0" w:themeColor="accent2" w:themeShade="BF"/>
      <w:sz w:val="18"/>
      <w:szCs w:val="18"/>
    </w:rPr>
  </w:style>
  <w:style w:type="character" w:styleId="Enfasigrassetto">
    <w:name w:val="Strong"/>
    <w:uiPriority w:val="22"/>
    <w:qFormat/>
    <w:rsid w:val="00C40982"/>
    <w:rPr>
      <w:b/>
      <w:bCs/>
      <w:spacing w:val="0"/>
    </w:rPr>
  </w:style>
  <w:style w:type="character" w:styleId="Enfasicorsivo">
    <w:name w:val="Emphasis"/>
    <w:uiPriority w:val="20"/>
    <w:qFormat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bdr w:val="single" w:sz="18" w:space="0" w:color="EADDF6" w:themeColor="accent2" w:themeTint="33"/>
      <w:shd w:val="clear" w:color="auto" w:fill="EADDF6" w:themeFill="accent2" w:themeFillTint="33"/>
    </w:rPr>
  </w:style>
  <w:style w:type="paragraph" w:styleId="Nessunaspaziatura">
    <w:name w:val="No Spacing"/>
    <w:basedOn w:val="Normale"/>
    <w:uiPriority w:val="1"/>
    <w:qFormat/>
    <w:rsid w:val="00C40982"/>
    <w:pPr>
      <w:spacing w:after="0" w:line="240" w:lineRule="auto"/>
    </w:pPr>
  </w:style>
  <w:style w:type="character" w:styleId="Enfasidelicata">
    <w:name w:val="Subtle Emphasis"/>
    <w:uiPriority w:val="19"/>
    <w:qFormat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styleId="Riferimentodelicato">
    <w:name w:val="Subtle Reference"/>
    <w:uiPriority w:val="31"/>
    <w:qFormat/>
    <w:rsid w:val="00C40982"/>
    <w:rPr>
      <w:i/>
      <w:iCs/>
      <w:smallCaps/>
      <w:color w:val="9B57D3" w:themeColor="accent2"/>
      <w:u w:color="9B57D3" w:themeColor="accent2"/>
    </w:rPr>
  </w:style>
  <w:style w:type="character" w:styleId="Titolodellibro">
    <w:name w:val="Book Title"/>
    <w:uiPriority w:val="33"/>
    <w:qFormat/>
    <w:rsid w:val="00C40982"/>
    <w:rPr>
      <w:rFonts w:asciiTheme="majorHAnsi" w:eastAsiaTheme="majorEastAsia" w:hAnsiTheme="majorHAnsi" w:cstheme="majorBidi"/>
      <w:b/>
      <w:bCs/>
      <w:i/>
      <w:iCs/>
      <w:smallCaps/>
      <w:color w:val="752EB0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0982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24D9"/>
    <w:rPr>
      <w:color w:val="666699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greteria@consorziobalsamic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Vio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49686-7c43-4958-a841-01ad6f07efcf">
      <Terms xmlns="http://schemas.microsoft.com/office/infopath/2007/PartnerControls"/>
    </lcf76f155ced4ddcb4097134ff3c332f>
    <TaxCatchAll xmlns="99cdc272-a53b-45a5-b053-5d2fb5b84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AC6AB2AC15E49ADAB627BF1C949FC" ma:contentTypeVersion="17" ma:contentTypeDescription="Creare un nuovo documento." ma:contentTypeScope="" ma:versionID="4eae9098c32c9d74fd3db35be4e247ba">
  <xsd:schema xmlns:xsd="http://www.w3.org/2001/XMLSchema" xmlns:xs="http://www.w3.org/2001/XMLSchema" xmlns:p="http://schemas.microsoft.com/office/2006/metadata/properties" xmlns:ns2="e0b49686-7c43-4958-a841-01ad6f07efcf" xmlns:ns3="99cdc272-a53b-45a5-b053-5d2fb5b84995" targetNamespace="http://schemas.microsoft.com/office/2006/metadata/properties" ma:root="true" ma:fieldsID="31f80f37c753bc2df3d03449665b0d03" ns2:_="" ns3:_="">
    <xsd:import namespace="e0b49686-7c43-4958-a841-01ad6f07efcf"/>
    <xsd:import namespace="99cdc272-a53b-45a5-b053-5d2fb5b84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9686-7c43-4958-a841-01ad6f07e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2f122a8-e400-4d52-92d8-63240e502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c272-a53b-45a5-b053-5d2fb5b849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f0d7bb-e8d9-4a2b-a9da-799964e76eb0}" ma:internalName="TaxCatchAll" ma:showField="CatchAllData" ma:web="99cdc272-a53b-45a5-b053-5d2fb5b84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2B73-366E-4655-AEEA-D8740BCCDF97}">
  <ds:schemaRefs>
    <ds:schemaRef ds:uri="http://schemas.microsoft.com/office/2006/metadata/properties"/>
    <ds:schemaRef ds:uri="http://schemas.microsoft.com/office/infopath/2007/PartnerControls"/>
    <ds:schemaRef ds:uri="e0b49686-7c43-4958-a841-01ad6f07efcf"/>
    <ds:schemaRef ds:uri="99cdc272-a53b-45a5-b053-5d2fb5b84995"/>
  </ds:schemaRefs>
</ds:datastoreItem>
</file>

<file path=customXml/itemProps2.xml><?xml version="1.0" encoding="utf-8"?>
<ds:datastoreItem xmlns:ds="http://schemas.openxmlformats.org/officeDocument/2006/customXml" ds:itemID="{B206B7C6-465A-48B1-BDF0-5BB83D559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4CE3-DB80-4A74-8B76-12805755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49686-7c43-4958-a841-01ad6f07efcf"/>
    <ds:schemaRef ds:uri="99cdc272-a53b-45a5-b053-5d2fb5b84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</dc:creator>
  <cp:keywords/>
  <dc:description/>
  <cp:lastModifiedBy>Anna Carleo - Studio Vassallo</cp:lastModifiedBy>
  <cp:revision>2</cp:revision>
  <dcterms:created xsi:type="dcterms:W3CDTF">2024-12-03T09:45:00Z</dcterms:created>
  <dcterms:modified xsi:type="dcterms:W3CDTF">2024-12-03T09:45:00Z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0x010100A25AC6AB2AC15E49ADAB627BF1C949FC</vt:lpwstr>
  </property>
</Properties>
</file>